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8C7" w:rsidRDefault="005D68C7" w:rsidP="005D68C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5D68C7" w:rsidRDefault="005D68C7" w:rsidP="005D68C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проведения независимой </w:t>
      </w:r>
      <w:r>
        <w:rPr>
          <w:b/>
          <w:sz w:val="28"/>
          <w:szCs w:val="28"/>
        </w:rPr>
        <w:t>антикоррупционной</w:t>
      </w:r>
      <w:r>
        <w:rPr>
          <w:b/>
          <w:sz w:val="28"/>
          <w:szCs w:val="28"/>
        </w:rPr>
        <w:t xml:space="preserve"> экспертизы</w:t>
      </w:r>
    </w:p>
    <w:p w:rsidR="005D68C7" w:rsidRDefault="005D68C7" w:rsidP="005D68C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D68C7" w:rsidRPr="00F4299E" w:rsidRDefault="005D68C7" w:rsidP="005D68C7">
      <w:pPr>
        <w:pStyle w:val="a3"/>
        <w:widowControl w:val="0"/>
        <w:spacing w:after="0"/>
        <w:jc w:val="both"/>
        <w:rPr>
          <w:sz w:val="28"/>
          <w:szCs w:val="28"/>
        </w:rPr>
      </w:pPr>
      <w:r w:rsidRPr="00F4299E">
        <w:rPr>
          <w:sz w:val="28"/>
          <w:szCs w:val="28"/>
        </w:rPr>
        <w:t xml:space="preserve">к проекту </w:t>
      </w:r>
      <w:r w:rsidRPr="00F4299E">
        <w:rPr>
          <w:sz w:val="28"/>
          <w:szCs w:val="28"/>
        </w:rPr>
        <w:t>Постановления Администрации</w:t>
      </w:r>
      <w:r w:rsidRPr="00F4299E">
        <w:rPr>
          <w:sz w:val="28"/>
          <w:szCs w:val="28"/>
        </w:rPr>
        <w:t xml:space="preserve"> городского округа </w:t>
      </w:r>
      <w:r w:rsidRPr="00F4299E">
        <w:rPr>
          <w:sz w:val="28"/>
          <w:szCs w:val="28"/>
        </w:rPr>
        <w:t xml:space="preserve">Похвистнево </w:t>
      </w:r>
      <w:r>
        <w:rPr>
          <w:sz w:val="28"/>
          <w:szCs w:val="28"/>
        </w:rPr>
        <w:t>«</w:t>
      </w:r>
      <w:r w:rsidRPr="005D4294">
        <w:rPr>
          <w:sz w:val="28"/>
          <w:szCs w:val="28"/>
        </w:rPr>
        <w:t xml:space="preserve">О внесении изменений в </w:t>
      </w:r>
      <w:r w:rsidRPr="005D4294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</w:t>
      </w:r>
      <w:r w:rsidRPr="005D4294">
        <w:rPr>
          <w:sz w:val="28"/>
          <w:szCs w:val="28"/>
        </w:rPr>
        <w:t xml:space="preserve"> городского округа Похвистнево Самарской области от 29.12.2023 г. № 1777 «Об утверждении муниципальной программы «Профилактика терроризма и экстремизма на территории городского округа Похвистнево на 2024-2030 годы»</w:t>
      </w:r>
      <w:r w:rsidRPr="00F429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D68C7" w:rsidRPr="00F4299E" w:rsidRDefault="005D68C7" w:rsidP="005D68C7">
      <w:pPr>
        <w:widowControl w:val="0"/>
        <w:autoSpaceDE w:val="0"/>
        <w:autoSpaceDN w:val="0"/>
        <w:ind w:firstLine="708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 xml:space="preserve">   </w:t>
      </w:r>
    </w:p>
    <w:p w:rsidR="005D68C7" w:rsidRPr="00F4299E" w:rsidRDefault="005D68C7" w:rsidP="005D68C7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</w:p>
    <w:p w:rsidR="005D68C7" w:rsidRDefault="005D68C7" w:rsidP="005D68C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D68C7" w:rsidRPr="00F4299E" w:rsidRDefault="005D68C7" w:rsidP="005D68C7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1. Структурное подразделение, разработавшее нормативно-правовой акт: отдел ГО и ЧС Администрации городского округа Похвистнево</w:t>
      </w:r>
    </w:p>
    <w:p w:rsidR="005D68C7" w:rsidRDefault="005D68C7" w:rsidP="005D68C7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2. Правовым основанием для разработки нормативно-правового акта является:</w:t>
      </w:r>
    </w:p>
    <w:p w:rsidR="005D68C7" w:rsidRPr="00F4299E" w:rsidRDefault="005D68C7" w:rsidP="005D68C7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5D68C7" w:rsidRPr="00F4299E" w:rsidRDefault="005D68C7" w:rsidP="005D68C7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 xml:space="preserve">1. </w:t>
      </w:r>
      <w:r>
        <w:rPr>
          <w:sz w:val="28"/>
          <w:szCs w:val="28"/>
        </w:rPr>
        <w:t>Распоряжение Губернатора №195-р от 06.05.2025 «Об утверждении Плана мероприятий по реализации в Самарской области в 2025-2030 годах Стратегии противодействия экстремизму в Российской Федерации».</w:t>
      </w:r>
    </w:p>
    <w:p w:rsidR="005D68C7" w:rsidRDefault="005D68C7" w:rsidP="005D68C7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5D68C7" w:rsidRPr="00F4299E" w:rsidRDefault="005D68C7" w:rsidP="005D68C7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4299E">
        <w:rPr>
          <w:sz w:val="28"/>
          <w:szCs w:val="28"/>
        </w:rPr>
        <w:t xml:space="preserve">Разработка данного документа предписана </w:t>
      </w:r>
      <w:r>
        <w:rPr>
          <w:sz w:val="28"/>
          <w:szCs w:val="28"/>
        </w:rPr>
        <w:t xml:space="preserve">методическими рекомендациями Межведомственной комиссии по противодействию экстремизму в Российской Федерации по наполнению региональных и муниципальных программ, направленных на противодействий радикализму и экстремизму, в том числе религиозно-экстремисткой идеологии </w:t>
      </w:r>
      <w:proofErr w:type="spellStart"/>
      <w:r>
        <w:rPr>
          <w:sz w:val="28"/>
          <w:szCs w:val="28"/>
        </w:rPr>
        <w:t>вх</w:t>
      </w:r>
      <w:bookmarkStart w:id="0" w:name="_GoBack"/>
      <w:bookmarkEnd w:id="0"/>
      <w:proofErr w:type="spellEnd"/>
      <w:r>
        <w:rPr>
          <w:sz w:val="28"/>
          <w:szCs w:val="28"/>
        </w:rPr>
        <w:t xml:space="preserve">. 01-16/7690 от </w:t>
      </w:r>
      <w:r>
        <w:rPr>
          <w:sz w:val="28"/>
          <w:szCs w:val="28"/>
        </w:rPr>
        <w:t>09.04.2026.</w:t>
      </w:r>
    </w:p>
    <w:p w:rsidR="005D68C7" w:rsidRDefault="005D68C7" w:rsidP="005D68C7">
      <w:pPr>
        <w:widowControl w:val="0"/>
        <w:tabs>
          <w:tab w:val="left" w:pos="260"/>
        </w:tabs>
        <w:autoSpaceDE w:val="0"/>
        <w:autoSpaceDN w:val="0"/>
        <w:contextualSpacing/>
        <w:rPr>
          <w:b/>
          <w:sz w:val="28"/>
          <w:szCs w:val="28"/>
        </w:rPr>
      </w:pPr>
    </w:p>
    <w:p w:rsidR="005D68C7" w:rsidRDefault="005D68C7" w:rsidP="005D68C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D68C7" w:rsidRDefault="005D68C7" w:rsidP="005D68C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D68C7" w:rsidRPr="00F4299E" w:rsidRDefault="005D68C7" w:rsidP="005D68C7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Начальник отдела ГО и ЧС</w:t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F4299E">
        <w:rPr>
          <w:sz w:val="28"/>
          <w:szCs w:val="28"/>
        </w:rPr>
        <w:tab/>
        <w:t xml:space="preserve">Е.С. </w:t>
      </w:r>
      <w:proofErr w:type="spellStart"/>
      <w:r w:rsidRPr="00F4299E">
        <w:rPr>
          <w:sz w:val="28"/>
          <w:szCs w:val="28"/>
        </w:rPr>
        <w:t>Иризбаева</w:t>
      </w:r>
      <w:proofErr w:type="spellEnd"/>
    </w:p>
    <w:p w:rsidR="00930179" w:rsidRDefault="00930179"/>
    <w:sectPr w:rsidR="00930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AED"/>
    <w:rsid w:val="004C1AED"/>
    <w:rsid w:val="005D68C7"/>
    <w:rsid w:val="0093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156FBC-258A-49EA-B1FE-EBDDF68DF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68C7"/>
    <w:pPr>
      <w:spacing w:after="120"/>
    </w:pPr>
  </w:style>
  <w:style w:type="character" w:customStyle="1" w:styleId="a4">
    <w:name w:val="Основной текст Знак"/>
    <w:basedOn w:val="a0"/>
    <w:link w:val="a3"/>
    <w:rsid w:val="005D68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</dc:creator>
  <cp:keywords/>
  <dc:description/>
  <cp:lastModifiedBy>Овсянников</cp:lastModifiedBy>
  <cp:revision>2</cp:revision>
  <dcterms:created xsi:type="dcterms:W3CDTF">2026-06-25T10:27:00Z</dcterms:created>
  <dcterms:modified xsi:type="dcterms:W3CDTF">2026-06-25T10:27:00Z</dcterms:modified>
</cp:coreProperties>
</file>